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0B36" w:rsidRDefault="00C00129">
      <w:pPr>
        <w:tabs>
          <w:tab w:val="left" w:pos="1080"/>
        </w:tabs>
        <w:spacing w:line="480" w:lineRule="auto"/>
        <w:contextualSpacing/>
      </w:pPr>
      <w:r>
        <w:rPr>
          <w:lang w:val="en-GB"/>
        </w:rPr>
        <w:t xml:space="preserve"> </w:t>
      </w:r>
    </w:p>
    <w:p w:rsidR="00060B36" w:rsidRDefault="00060B36">
      <w:pPr>
        <w:spacing w:line="480" w:lineRule="auto"/>
        <w:contextualSpacing/>
        <w:jc w:val="center"/>
      </w:pPr>
    </w:p>
    <w:p w:rsidR="00060B36" w:rsidRDefault="00060B36">
      <w:pPr>
        <w:spacing w:line="480" w:lineRule="auto"/>
        <w:contextualSpacing/>
        <w:jc w:val="center"/>
      </w:pPr>
    </w:p>
    <w:p w:rsidR="00060B36" w:rsidRDefault="00060B36">
      <w:pPr>
        <w:pStyle w:val="APA"/>
        <w:contextualSpacing/>
      </w:pPr>
    </w:p>
    <w:p w:rsidR="00060B36" w:rsidRDefault="00060B36">
      <w:pPr>
        <w:pStyle w:val="APA"/>
        <w:contextualSpacing/>
      </w:pPr>
    </w:p>
    <w:p w:rsidR="00060B36" w:rsidRDefault="00060B36">
      <w:pPr>
        <w:pStyle w:val="APA"/>
        <w:contextualSpacing/>
      </w:pPr>
    </w:p>
    <w:p w:rsidR="00060B36" w:rsidRDefault="00060B36">
      <w:pPr>
        <w:pStyle w:val="APA"/>
        <w:contextualSpacing/>
      </w:pPr>
    </w:p>
    <w:p w:rsidR="00060B36" w:rsidRDefault="00060B36">
      <w:pPr>
        <w:pStyle w:val="APA"/>
        <w:contextualSpacing/>
      </w:pPr>
    </w:p>
    <w:p w:rsidR="00060B36" w:rsidRDefault="00060B36">
      <w:pPr>
        <w:pStyle w:val="APA"/>
        <w:contextualSpacing/>
      </w:pPr>
    </w:p>
    <w:p w:rsidR="00060B36" w:rsidRDefault="00060B36">
      <w:pPr>
        <w:pStyle w:val="APA"/>
        <w:contextualSpacing/>
      </w:pPr>
    </w:p>
    <w:p w:rsidR="000D2F51" w:rsidRDefault="0010647B">
      <w:pPr>
        <w:pStyle w:val="APA"/>
        <w:contextualSpacing/>
        <w:jc w:val="center"/>
      </w:pPr>
      <w:r>
        <w:t>Website Review</w:t>
      </w:r>
    </w:p>
    <w:p w:rsidR="00060B36" w:rsidRDefault="00C00129">
      <w:pPr>
        <w:pStyle w:val="APA"/>
        <w:contextualSpacing/>
        <w:jc w:val="center"/>
      </w:pPr>
      <w:r>
        <w:t>Institution:</w:t>
      </w:r>
    </w:p>
    <w:p w:rsidR="00060B36" w:rsidRDefault="00C00129">
      <w:pPr>
        <w:pStyle w:val="APA"/>
        <w:contextualSpacing/>
        <w:jc w:val="center"/>
      </w:pPr>
      <w:r>
        <w:t>Name:</w:t>
      </w:r>
    </w:p>
    <w:p w:rsidR="00060B36" w:rsidRDefault="00060B36">
      <w:pPr>
        <w:pStyle w:val="APA"/>
        <w:contextualSpacing/>
        <w:jc w:val="center"/>
      </w:pPr>
    </w:p>
    <w:p w:rsidR="00060B36" w:rsidRDefault="00060B36">
      <w:pPr>
        <w:pStyle w:val="APA"/>
        <w:contextualSpacing/>
        <w:jc w:val="center"/>
      </w:pPr>
    </w:p>
    <w:p w:rsidR="00060B36" w:rsidRDefault="00060B36">
      <w:pPr>
        <w:pStyle w:val="APA"/>
        <w:contextualSpacing/>
        <w:jc w:val="center"/>
      </w:pPr>
    </w:p>
    <w:p w:rsidR="00060B36" w:rsidRDefault="00060B36">
      <w:pPr>
        <w:pStyle w:val="APA"/>
        <w:contextualSpacing/>
        <w:jc w:val="center"/>
      </w:pPr>
    </w:p>
    <w:p w:rsidR="00060B36" w:rsidRDefault="00060B36">
      <w:pPr>
        <w:pStyle w:val="APA"/>
        <w:contextualSpacing/>
        <w:jc w:val="center"/>
      </w:pPr>
    </w:p>
    <w:p w:rsidR="00060B36" w:rsidRDefault="00060B36">
      <w:pPr>
        <w:pStyle w:val="APA"/>
        <w:contextualSpacing/>
        <w:jc w:val="center"/>
      </w:pPr>
    </w:p>
    <w:p w:rsidR="00060B36" w:rsidRDefault="00060B36">
      <w:pPr>
        <w:pStyle w:val="APA"/>
        <w:contextualSpacing/>
        <w:jc w:val="center"/>
      </w:pPr>
    </w:p>
    <w:p w:rsidR="00060B36" w:rsidRDefault="00060B36">
      <w:pPr>
        <w:pStyle w:val="APA"/>
        <w:contextualSpacing/>
        <w:jc w:val="center"/>
      </w:pPr>
    </w:p>
    <w:p w:rsidR="00060B36" w:rsidRDefault="00060B36">
      <w:pPr>
        <w:pStyle w:val="APA"/>
        <w:contextualSpacing/>
        <w:jc w:val="center"/>
      </w:pPr>
    </w:p>
    <w:p w:rsidR="00060B36" w:rsidRDefault="00060B36">
      <w:pPr>
        <w:pStyle w:val="APA"/>
        <w:ind w:firstLine="0"/>
        <w:contextualSpacing/>
      </w:pPr>
    </w:p>
    <w:p w:rsidR="002F3CCF" w:rsidRDefault="0010647B" w:rsidP="0010647B">
      <w:pPr>
        <w:pStyle w:val="APA"/>
        <w:ind w:firstLine="0"/>
        <w:contextualSpacing/>
        <w:jc w:val="center"/>
        <w:rPr>
          <w:b/>
          <w:szCs w:val="24"/>
        </w:rPr>
      </w:pPr>
      <w:r w:rsidRPr="0010647B">
        <w:rPr>
          <w:b/>
          <w:szCs w:val="24"/>
        </w:rPr>
        <w:lastRenderedPageBreak/>
        <w:t>Website Review</w:t>
      </w:r>
    </w:p>
    <w:p w:rsidR="00AF03A6" w:rsidRPr="00AF03A6" w:rsidRDefault="00AF03A6" w:rsidP="00AF03A6">
      <w:pPr>
        <w:pStyle w:val="APA"/>
        <w:contextualSpacing/>
        <w:rPr>
          <w:szCs w:val="24"/>
        </w:rPr>
      </w:pPr>
      <w:r w:rsidRPr="00AF03A6">
        <w:rPr>
          <w:szCs w:val="24"/>
        </w:rPr>
        <w:t>The website layout has a clear eye path making it possible to balance visual elements together with whitespace of the webpage. It is enjoyable while navigating, and one c</w:t>
      </w:r>
      <w:r>
        <w:rPr>
          <w:szCs w:val="24"/>
        </w:rPr>
        <w:t xml:space="preserve">an spend more time viewing it. </w:t>
      </w:r>
      <w:r w:rsidRPr="00AF03A6">
        <w:rPr>
          <w:szCs w:val="24"/>
        </w:rPr>
        <w:t xml:space="preserve">The </w:t>
      </w:r>
      <w:r>
        <w:rPr>
          <w:szCs w:val="24"/>
        </w:rPr>
        <w:t xml:space="preserve">design follows new trends that </w:t>
      </w:r>
      <w:bookmarkStart w:id="0" w:name="_GoBack"/>
      <w:bookmarkEnd w:id="0"/>
      <w:r w:rsidRPr="00AF03A6">
        <w:rPr>
          <w:szCs w:val="24"/>
        </w:rPr>
        <w:t>age well with the current design of websites. I consider some aspects of the comprehension, the format, credibility, and flow of content</w:t>
      </w:r>
      <w:r>
        <w:rPr>
          <w:szCs w:val="24"/>
        </w:rPr>
        <w:t xml:space="preserve"> (</w:t>
      </w:r>
      <w:r>
        <w:rPr>
          <w:color w:val="222222"/>
          <w:szCs w:val="24"/>
          <w:shd w:val="clear" w:color="auto" w:fill="FFFFFF"/>
        </w:rPr>
        <w:t xml:space="preserve">Rogers et al., </w:t>
      </w:r>
      <w:r w:rsidRPr="0055791F">
        <w:rPr>
          <w:color w:val="222222"/>
          <w:szCs w:val="24"/>
          <w:shd w:val="clear" w:color="auto" w:fill="FFFFFF"/>
        </w:rPr>
        <w:t>2017)</w:t>
      </w:r>
      <w:r w:rsidRPr="00AF03A6">
        <w:rPr>
          <w:szCs w:val="24"/>
        </w:rPr>
        <w:t xml:space="preserve">. From the language used, it is easy to read, no confusing words, and from a general perspective, the comprehension is good and language understandable. </w:t>
      </w:r>
    </w:p>
    <w:p w:rsidR="00AF03A6" w:rsidRPr="00AF03A6" w:rsidRDefault="00AF03A6" w:rsidP="00AF03A6">
      <w:pPr>
        <w:pStyle w:val="APA"/>
        <w:contextualSpacing/>
        <w:rPr>
          <w:szCs w:val="24"/>
        </w:rPr>
      </w:pPr>
      <w:r w:rsidRPr="00AF03A6">
        <w:rPr>
          <w:szCs w:val="24"/>
        </w:rPr>
        <w:t>The format of your content is laid correctly, for example, in the spacing, formatting, and layout of the text. Organization of content, illustrations, and images are understandable and are aesthetically pleasing. In terms of credibility, the grammar and syntax used are correct</w:t>
      </w:r>
      <w:r>
        <w:rPr>
          <w:szCs w:val="24"/>
        </w:rPr>
        <w:t xml:space="preserve"> </w:t>
      </w:r>
      <w:r>
        <w:rPr>
          <w:szCs w:val="24"/>
        </w:rPr>
        <w:t>(</w:t>
      </w:r>
      <w:r>
        <w:rPr>
          <w:color w:val="222222"/>
          <w:szCs w:val="24"/>
          <w:shd w:val="clear" w:color="auto" w:fill="FFFFFF"/>
        </w:rPr>
        <w:t xml:space="preserve">Rogers et al., </w:t>
      </w:r>
      <w:r w:rsidRPr="0055791F">
        <w:rPr>
          <w:color w:val="222222"/>
          <w:szCs w:val="24"/>
          <w:shd w:val="clear" w:color="auto" w:fill="FFFFFF"/>
        </w:rPr>
        <w:t>2017)</w:t>
      </w:r>
      <w:r w:rsidRPr="00AF03A6">
        <w:rPr>
          <w:szCs w:val="24"/>
        </w:rPr>
        <w:t xml:space="preserve">.  The website detail is precise with relevancy, </w:t>
      </w:r>
      <w:proofErr w:type="spellStart"/>
      <w:r w:rsidRPr="00AF03A6">
        <w:rPr>
          <w:szCs w:val="24"/>
        </w:rPr>
        <w:t>scanability</w:t>
      </w:r>
      <w:proofErr w:type="spellEnd"/>
      <w:r w:rsidRPr="00AF03A6">
        <w:rPr>
          <w:szCs w:val="24"/>
        </w:rPr>
        <w:t xml:space="preserve">, simplicity with supporting content. The legibility of words, sentences on a website helps in clarity of information. It helps in internalizing information if headlines, </w:t>
      </w:r>
      <w:proofErr w:type="spellStart"/>
      <w:r w:rsidRPr="00AF03A6">
        <w:rPr>
          <w:szCs w:val="24"/>
        </w:rPr>
        <w:t>subheadlines</w:t>
      </w:r>
      <w:proofErr w:type="spellEnd"/>
      <w:r w:rsidRPr="00AF03A6">
        <w:rPr>
          <w:szCs w:val="24"/>
        </w:rPr>
        <w:t xml:space="preserve"> are put in the correct font and formats. </w:t>
      </w:r>
    </w:p>
    <w:p w:rsidR="0055791F" w:rsidRDefault="00AF03A6" w:rsidP="00AF03A6">
      <w:pPr>
        <w:pStyle w:val="APA"/>
        <w:contextualSpacing/>
        <w:rPr>
          <w:szCs w:val="24"/>
        </w:rPr>
      </w:pPr>
      <w:r w:rsidRPr="00AF03A6">
        <w:rPr>
          <w:szCs w:val="24"/>
        </w:rPr>
        <w:t>The website has a quick response and loads quickly; therefore, its functionality is excellent. Navigation is more straightforward, and one can download content and read it soon. Finding articles on the websites is quick, and the information there is more comfortable to navigate and is written clearly</w:t>
      </w:r>
      <w:r>
        <w:rPr>
          <w:szCs w:val="24"/>
        </w:rPr>
        <w:t xml:space="preserve"> </w:t>
      </w:r>
      <w:r>
        <w:rPr>
          <w:szCs w:val="24"/>
        </w:rPr>
        <w:t>(</w:t>
      </w:r>
      <w:r>
        <w:rPr>
          <w:color w:val="222222"/>
          <w:szCs w:val="24"/>
          <w:shd w:val="clear" w:color="auto" w:fill="FFFFFF"/>
        </w:rPr>
        <w:t xml:space="preserve">Rogers et al., </w:t>
      </w:r>
      <w:r w:rsidRPr="0055791F">
        <w:rPr>
          <w:color w:val="222222"/>
          <w:szCs w:val="24"/>
          <w:shd w:val="clear" w:color="auto" w:fill="FFFFFF"/>
        </w:rPr>
        <w:t>2017)</w:t>
      </w:r>
      <w:r w:rsidRPr="00AF03A6">
        <w:rPr>
          <w:szCs w:val="24"/>
        </w:rPr>
        <w:t xml:space="preserve">. It is convenient to browse, enabling easy viewing of the informative contents. Visibility of content and access is excellent compared to other websites with many advertisements on their pages. The navigation is intuitive, with no use of java overlays and pop-ups.  </w:t>
      </w:r>
    </w:p>
    <w:p w:rsidR="0055791F" w:rsidRDefault="0055791F" w:rsidP="0055791F">
      <w:pPr>
        <w:pStyle w:val="APA"/>
        <w:contextualSpacing/>
        <w:rPr>
          <w:szCs w:val="24"/>
        </w:rPr>
      </w:pPr>
    </w:p>
    <w:p w:rsidR="0055791F" w:rsidRDefault="0055791F" w:rsidP="0055791F">
      <w:pPr>
        <w:pStyle w:val="APA"/>
        <w:contextualSpacing/>
        <w:rPr>
          <w:szCs w:val="24"/>
        </w:rPr>
      </w:pPr>
    </w:p>
    <w:p w:rsidR="0055791F" w:rsidRDefault="0055791F" w:rsidP="0055791F">
      <w:pPr>
        <w:pStyle w:val="APA"/>
        <w:contextualSpacing/>
        <w:rPr>
          <w:szCs w:val="24"/>
        </w:rPr>
      </w:pPr>
    </w:p>
    <w:p w:rsidR="0055791F" w:rsidRDefault="0055791F" w:rsidP="0055791F">
      <w:pPr>
        <w:pStyle w:val="APA"/>
        <w:ind w:firstLine="0"/>
        <w:contextualSpacing/>
        <w:jc w:val="center"/>
        <w:rPr>
          <w:szCs w:val="24"/>
        </w:rPr>
      </w:pPr>
      <w:r>
        <w:rPr>
          <w:szCs w:val="24"/>
        </w:rPr>
        <w:lastRenderedPageBreak/>
        <w:t>References</w:t>
      </w:r>
    </w:p>
    <w:p w:rsidR="0055791F" w:rsidRPr="0055791F" w:rsidRDefault="0055791F" w:rsidP="0055791F">
      <w:pPr>
        <w:pStyle w:val="APA"/>
        <w:ind w:left="720" w:hanging="720"/>
        <w:contextualSpacing/>
        <w:rPr>
          <w:szCs w:val="24"/>
        </w:rPr>
      </w:pPr>
      <w:r w:rsidRPr="0055791F">
        <w:rPr>
          <w:color w:val="222222"/>
          <w:szCs w:val="24"/>
          <w:shd w:val="clear" w:color="auto" w:fill="FFFFFF"/>
        </w:rPr>
        <w:t>Rogers, M. A., Lemmen, K., Kramer, R., Mann, J., &amp; Chopra, V. (2017). Internet-delivered health interventions that work: systematic review of meta-analyses and evaluation of website availability. </w:t>
      </w:r>
      <w:r w:rsidRPr="0055791F">
        <w:rPr>
          <w:i/>
          <w:iCs/>
          <w:color w:val="222222"/>
          <w:szCs w:val="24"/>
          <w:shd w:val="clear" w:color="auto" w:fill="FFFFFF"/>
        </w:rPr>
        <w:t>Journal of medical Internet research</w:t>
      </w:r>
      <w:r w:rsidRPr="0055791F">
        <w:rPr>
          <w:color w:val="222222"/>
          <w:szCs w:val="24"/>
          <w:shd w:val="clear" w:color="auto" w:fill="FFFFFF"/>
        </w:rPr>
        <w:t>, </w:t>
      </w:r>
      <w:r w:rsidRPr="0055791F">
        <w:rPr>
          <w:i/>
          <w:iCs/>
          <w:color w:val="222222"/>
          <w:szCs w:val="24"/>
          <w:shd w:val="clear" w:color="auto" w:fill="FFFFFF"/>
        </w:rPr>
        <w:t>19</w:t>
      </w:r>
      <w:r w:rsidRPr="0055791F">
        <w:rPr>
          <w:color w:val="222222"/>
          <w:szCs w:val="24"/>
          <w:shd w:val="clear" w:color="auto" w:fill="FFFFFF"/>
        </w:rPr>
        <w:t>(3), e90.</w:t>
      </w:r>
    </w:p>
    <w:sectPr w:rsidR="0055791F" w:rsidRPr="0055791F">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3FCC" w:rsidRDefault="00CB3FCC">
      <w:r>
        <w:separator/>
      </w:r>
    </w:p>
  </w:endnote>
  <w:endnote w:type="continuationSeparator" w:id="0">
    <w:p w:rsidR="00CB3FCC" w:rsidRDefault="00CB3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3FCC" w:rsidRDefault="00CB3FCC">
      <w:r>
        <w:separator/>
      </w:r>
    </w:p>
  </w:footnote>
  <w:footnote w:type="continuationSeparator" w:id="0">
    <w:p w:rsidR="00CB3FCC" w:rsidRDefault="00CB3F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060B36">
      <w:tc>
        <w:tcPr>
          <w:tcW w:w="4500" w:type="pct"/>
          <w:shd w:val="clear" w:color="auto" w:fill="auto"/>
        </w:tcPr>
        <w:p w:rsidR="00060B36" w:rsidRDefault="0010647B">
          <w:pPr>
            <w:pStyle w:val="Header"/>
          </w:pPr>
          <w:r>
            <w:t>WEBSITE REVIEW</w:t>
          </w:r>
        </w:p>
      </w:tc>
      <w:tc>
        <w:tcPr>
          <w:tcW w:w="2500" w:type="pct"/>
          <w:shd w:val="clear" w:color="auto" w:fill="auto"/>
        </w:tcPr>
        <w:p w:rsidR="00060B36" w:rsidRDefault="00C00129">
          <w:pPr>
            <w:pStyle w:val="Header"/>
            <w:jc w:val="right"/>
          </w:pPr>
          <w:r>
            <w:fldChar w:fldCharType="begin"/>
          </w:r>
          <w:r>
            <w:instrText xml:space="preserve"> PAGE  \* MERGEFORMAT </w:instrText>
          </w:r>
          <w:r>
            <w:fldChar w:fldCharType="separate"/>
          </w:r>
          <w:r w:rsidR="00AF03A6">
            <w:rPr>
              <w:noProof/>
            </w:rPr>
            <w:t>3</w:t>
          </w:r>
          <w:r>
            <w:rPr>
              <w:noProof/>
            </w:rPr>
            <w:fldChar w:fldCharType="end"/>
          </w:r>
        </w:p>
        <w:p w:rsidR="00060B36" w:rsidRDefault="00060B36">
          <w:pPr>
            <w:pStyle w:val="Header"/>
          </w:pPr>
        </w:p>
      </w:tc>
    </w:tr>
  </w:tbl>
  <w:p w:rsidR="00060B36" w:rsidRDefault="00060B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060B36">
      <w:tc>
        <w:tcPr>
          <w:tcW w:w="4500" w:type="pct"/>
          <w:shd w:val="clear" w:color="auto" w:fill="auto"/>
        </w:tcPr>
        <w:p w:rsidR="00060B36" w:rsidRDefault="00C00129" w:rsidP="0010647B">
          <w:r>
            <w:t xml:space="preserve">Running Head: </w:t>
          </w:r>
          <w:r w:rsidR="0010647B">
            <w:t>WEBSITE REVIEW</w:t>
          </w:r>
        </w:p>
      </w:tc>
      <w:tc>
        <w:tcPr>
          <w:tcW w:w="2500" w:type="pct"/>
          <w:shd w:val="clear" w:color="auto" w:fill="auto"/>
        </w:tcPr>
        <w:p w:rsidR="00060B36" w:rsidRDefault="00C00129">
          <w:pPr>
            <w:pStyle w:val="Header"/>
            <w:jc w:val="right"/>
          </w:pPr>
          <w:r>
            <w:fldChar w:fldCharType="begin"/>
          </w:r>
          <w:r>
            <w:instrText xml:space="preserve"> PAGE  \* MERGEFORMAT </w:instrText>
          </w:r>
          <w:r>
            <w:fldChar w:fldCharType="separate"/>
          </w:r>
          <w:r w:rsidR="00AF03A6">
            <w:rPr>
              <w:noProof/>
            </w:rPr>
            <w:t>1</w:t>
          </w:r>
          <w:r>
            <w:rPr>
              <w:noProof/>
            </w:rPr>
            <w:fldChar w:fldCharType="end"/>
          </w:r>
        </w:p>
        <w:p w:rsidR="00060B36" w:rsidRDefault="00060B36">
          <w:pPr>
            <w:pStyle w:val="Header"/>
          </w:pPr>
        </w:p>
      </w:tc>
    </w:tr>
  </w:tbl>
  <w:p w:rsidR="00060B36" w:rsidRDefault="00060B36">
    <w:pPr>
      <w:pStyle w:val="Header"/>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0000002"/>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multilevel"/>
    <w:tmpl w:val="DB107482"/>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5">
    <w:nsid w:val="00000006"/>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000000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0000008"/>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A"/>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000000B"/>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C"/>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0000000D"/>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000000E"/>
    <w:multiLevelType w:val="multilevel"/>
    <w:tmpl w:val="43DE181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4">
    <w:nsid w:val="0000000F"/>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10"/>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00000011"/>
    <w:multiLevelType w:val="multilevel"/>
    <w:tmpl w:val="E5244B0A"/>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7">
    <w:nsid w:val="00000012"/>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0000013"/>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00000014"/>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5"/>
    <w:multiLevelType w:val="hybridMultilevel"/>
    <w:tmpl w:val="E4CCF97C"/>
    <w:lvl w:ilvl="0" w:tplc="C15C768E">
      <w:start w:val="1"/>
      <w:numFmt w:val="bullet"/>
      <w:lvlText w:val=""/>
      <w:lvlJc w:val="left"/>
      <w:pPr>
        <w:tabs>
          <w:tab w:val="left" w:pos="720"/>
        </w:tabs>
        <w:ind w:left="720" w:hanging="360"/>
      </w:pPr>
      <w:rPr>
        <w:rFonts w:ascii="Wingdings 2" w:hAnsi="Wingdings 2" w:hint="default"/>
      </w:rPr>
    </w:lvl>
    <w:lvl w:ilvl="1" w:tplc="C358A950" w:tentative="1">
      <w:start w:val="1"/>
      <w:numFmt w:val="bullet"/>
      <w:lvlText w:val=""/>
      <w:lvlJc w:val="left"/>
      <w:pPr>
        <w:tabs>
          <w:tab w:val="left" w:pos="1440"/>
        </w:tabs>
        <w:ind w:left="1440" w:hanging="360"/>
      </w:pPr>
      <w:rPr>
        <w:rFonts w:ascii="Wingdings 2" w:hAnsi="Wingdings 2" w:hint="default"/>
      </w:rPr>
    </w:lvl>
    <w:lvl w:ilvl="2" w:tplc="D54C8684" w:tentative="1">
      <w:start w:val="1"/>
      <w:numFmt w:val="bullet"/>
      <w:lvlText w:val=""/>
      <w:lvlJc w:val="left"/>
      <w:pPr>
        <w:tabs>
          <w:tab w:val="left" w:pos="2160"/>
        </w:tabs>
        <w:ind w:left="2160" w:hanging="360"/>
      </w:pPr>
      <w:rPr>
        <w:rFonts w:ascii="Wingdings 2" w:hAnsi="Wingdings 2" w:hint="default"/>
      </w:rPr>
    </w:lvl>
    <w:lvl w:ilvl="3" w:tplc="19B80136" w:tentative="1">
      <w:start w:val="1"/>
      <w:numFmt w:val="bullet"/>
      <w:lvlText w:val=""/>
      <w:lvlJc w:val="left"/>
      <w:pPr>
        <w:tabs>
          <w:tab w:val="left" w:pos="2880"/>
        </w:tabs>
        <w:ind w:left="2880" w:hanging="360"/>
      </w:pPr>
      <w:rPr>
        <w:rFonts w:ascii="Wingdings 2" w:hAnsi="Wingdings 2" w:hint="default"/>
      </w:rPr>
    </w:lvl>
    <w:lvl w:ilvl="4" w:tplc="DC728C00" w:tentative="1">
      <w:start w:val="1"/>
      <w:numFmt w:val="bullet"/>
      <w:lvlText w:val=""/>
      <w:lvlJc w:val="left"/>
      <w:pPr>
        <w:tabs>
          <w:tab w:val="left" w:pos="3600"/>
        </w:tabs>
        <w:ind w:left="3600" w:hanging="360"/>
      </w:pPr>
      <w:rPr>
        <w:rFonts w:ascii="Wingdings 2" w:hAnsi="Wingdings 2" w:hint="default"/>
      </w:rPr>
    </w:lvl>
    <w:lvl w:ilvl="5" w:tplc="6890F620" w:tentative="1">
      <w:start w:val="1"/>
      <w:numFmt w:val="bullet"/>
      <w:lvlText w:val=""/>
      <w:lvlJc w:val="left"/>
      <w:pPr>
        <w:tabs>
          <w:tab w:val="left" w:pos="4320"/>
        </w:tabs>
        <w:ind w:left="4320" w:hanging="360"/>
      </w:pPr>
      <w:rPr>
        <w:rFonts w:ascii="Wingdings 2" w:hAnsi="Wingdings 2" w:hint="default"/>
      </w:rPr>
    </w:lvl>
    <w:lvl w:ilvl="6" w:tplc="D5106DB0" w:tentative="1">
      <w:start w:val="1"/>
      <w:numFmt w:val="bullet"/>
      <w:lvlText w:val=""/>
      <w:lvlJc w:val="left"/>
      <w:pPr>
        <w:tabs>
          <w:tab w:val="left" w:pos="5040"/>
        </w:tabs>
        <w:ind w:left="5040" w:hanging="360"/>
      </w:pPr>
      <w:rPr>
        <w:rFonts w:ascii="Wingdings 2" w:hAnsi="Wingdings 2" w:hint="default"/>
      </w:rPr>
    </w:lvl>
    <w:lvl w:ilvl="7" w:tplc="70701A22" w:tentative="1">
      <w:start w:val="1"/>
      <w:numFmt w:val="bullet"/>
      <w:lvlText w:val=""/>
      <w:lvlJc w:val="left"/>
      <w:pPr>
        <w:tabs>
          <w:tab w:val="left" w:pos="5760"/>
        </w:tabs>
        <w:ind w:left="5760" w:hanging="360"/>
      </w:pPr>
      <w:rPr>
        <w:rFonts w:ascii="Wingdings 2" w:hAnsi="Wingdings 2" w:hint="default"/>
      </w:rPr>
    </w:lvl>
    <w:lvl w:ilvl="8" w:tplc="E80EFAA0" w:tentative="1">
      <w:start w:val="1"/>
      <w:numFmt w:val="bullet"/>
      <w:lvlText w:val=""/>
      <w:lvlJc w:val="left"/>
      <w:pPr>
        <w:tabs>
          <w:tab w:val="left" w:pos="6480"/>
        </w:tabs>
        <w:ind w:left="6480" w:hanging="360"/>
      </w:pPr>
      <w:rPr>
        <w:rFonts w:ascii="Wingdings 2" w:hAnsi="Wingdings 2" w:hint="default"/>
      </w:rPr>
    </w:lvl>
  </w:abstractNum>
  <w:abstractNum w:abstractNumId="21">
    <w:nsid w:val="00000016"/>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22">
    <w:nsid w:val="00000017"/>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0000018"/>
    <w:multiLevelType w:val="multilevel"/>
    <w:tmpl w:val="DBAA98AE"/>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4">
    <w:nsid w:val="00000019"/>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0000001A"/>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000001B"/>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000001C"/>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0000001D"/>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0000001E"/>
    <w:multiLevelType w:val="hybridMultilevel"/>
    <w:tmpl w:val="2B78289E"/>
    <w:lvl w:ilvl="0" w:tplc="99109BE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000001F"/>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00000020"/>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00000021"/>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00000022"/>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00000023"/>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00000024"/>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00000025"/>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00000026"/>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00000027"/>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00000028"/>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00000029"/>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000000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0000002B"/>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43">
    <w:nsid w:val="0000002C"/>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0000002D"/>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025A5E4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8"/>
  </w:num>
  <w:num w:numId="3">
    <w:abstractNumId w:val="11"/>
  </w:num>
  <w:num w:numId="4">
    <w:abstractNumId w:val="30"/>
  </w:num>
  <w:num w:numId="5">
    <w:abstractNumId w:val="9"/>
  </w:num>
  <w:num w:numId="6">
    <w:abstractNumId w:val="16"/>
  </w:num>
  <w:num w:numId="7">
    <w:abstractNumId w:val="44"/>
  </w:num>
  <w:num w:numId="8">
    <w:abstractNumId w:val="15"/>
  </w:num>
  <w:num w:numId="9">
    <w:abstractNumId w:val="6"/>
  </w:num>
  <w:num w:numId="10">
    <w:abstractNumId w:val="31"/>
  </w:num>
  <w:num w:numId="11">
    <w:abstractNumId w:val="18"/>
  </w:num>
  <w:num w:numId="12">
    <w:abstractNumId w:val="29"/>
  </w:num>
  <w:num w:numId="13">
    <w:abstractNumId w:val="10"/>
  </w:num>
  <w:num w:numId="14">
    <w:abstractNumId w:val="33"/>
  </w:num>
  <w:num w:numId="15">
    <w:abstractNumId w:val="23"/>
  </w:num>
  <w:num w:numId="16">
    <w:abstractNumId w:val="40"/>
  </w:num>
  <w:num w:numId="17">
    <w:abstractNumId w:val="0"/>
  </w:num>
  <w:num w:numId="18">
    <w:abstractNumId w:val="24"/>
  </w:num>
  <w:num w:numId="19">
    <w:abstractNumId w:val="3"/>
  </w:num>
  <w:num w:numId="20">
    <w:abstractNumId w:val="14"/>
  </w:num>
  <w:num w:numId="21">
    <w:abstractNumId w:val="1"/>
  </w:num>
  <w:num w:numId="22">
    <w:abstractNumId w:val="38"/>
  </w:num>
  <w:num w:numId="23">
    <w:abstractNumId w:val="5"/>
  </w:num>
  <w:num w:numId="24">
    <w:abstractNumId w:val="43"/>
  </w:num>
  <w:num w:numId="25">
    <w:abstractNumId w:val="26"/>
  </w:num>
  <w:num w:numId="26">
    <w:abstractNumId w:val="17"/>
  </w:num>
  <w:num w:numId="27">
    <w:abstractNumId w:val="32"/>
  </w:num>
  <w:num w:numId="28">
    <w:abstractNumId w:val="8"/>
  </w:num>
  <w:num w:numId="29">
    <w:abstractNumId w:val="21"/>
  </w:num>
  <w:num w:numId="30">
    <w:abstractNumId w:val="34"/>
  </w:num>
  <w:num w:numId="31">
    <w:abstractNumId w:val="36"/>
  </w:num>
  <w:num w:numId="32">
    <w:abstractNumId w:val="39"/>
  </w:num>
  <w:num w:numId="33">
    <w:abstractNumId w:val="19"/>
  </w:num>
  <w:num w:numId="34">
    <w:abstractNumId w:val="2"/>
  </w:num>
  <w:num w:numId="35">
    <w:abstractNumId w:val="4"/>
  </w:num>
  <w:num w:numId="36">
    <w:abstractNumId w:val="25"/>
  </w:num>
  <w:num w:numId="37">
    <w:abstractNumId w:val="12"/>
  </w:num>
  <w:num w:numId="38">
    <w:abstractNumId w:val="37"/>
  </w:num>
  <w:num w:numId="39">
    <w:abstractNumId w:val="22"/>
  </w:num>
  <w:num w:numId="40">
    <w:abstractNumId w:val="7"/>
  </w:num>
  <w:num w:numId="41">
    <w:abstractNumId w:val="27"/>
  </w:num>
  <w:num w:numId="42">
    <w:abstractNumId w:val="45"/>
  </w:num>
  <w:num w:numId="43">
    <w:abstractNumId w:val="42"/>
  </w:num>
  <w:num w:numId="44">
    <w:abstractNumId w:val="35"/>
  </w:num>
  <w:num w:numId="45">
    <w:abstractNumId w:val="4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B36"/>
    <w:rsid w:val="00001F9C"/>
    <w:rsid w:val="00036F88"/>
    <w:rsid w:val="000464C8"/>
    <w:rsid w:val="00060B36"/>
    <w:rsid w:val="00062089"/>
    <w:rsid w:val="00074D75"/>
    <w:rsid w:val="000D2F51"/>
    <w:rsid w:val="0010647B"/>
    <w:rsid w:val="0012064A"/>
    <w:rsid w:val="00142850"/>
    <w:rsid w:val="00157C18"/>
    <w:rsid w:val="00175F52"/>
    <w:rsid w:val="00193F0B"/>
    <w:rsid w:val="001E10BC"/>
    <w:rsid w:val="002024C4"/>
    <w:rsid w:val="002E3B11"/>
    <w:rsid w:val="002F3CCF"/>
    <w:rsid w:val="003A2F72"/>
    <w:rsid w:val="003B4AF8"/>
    <w:rsid w:val="004052BC"/>
    <w:rsid w:val="00410EB8"/>
    <w:rsid w:val="0049371B"/>
    <w:rsid w:val="004C233E"/>
    <w:rsid w:val="004C40EC"/>
    <w:rsid w:val="004C473B"/>
    <w:rsid w:val="0055791F"/>
    <w:rsid w:val="00574646"/>
    <w:rsid w:val="005B4135"/>
    <w:rsid w:val="0061456A"/>
    <w:rsid w:val="00620334"/>
    <w:rsid w:val="006374D6"/>
    <w:rsid w:val="006D4AA3"/>
    <w:rsid w:val="0073416B"/>
    <w:rsid w:val="008053D6"/>
    <w:rsid w:val="0082151B"/>
    <w:rsid w:val="00834F1A"/>
    <w:rsid w:val="00870003"/>
    <w:rsid w:val="00886165"/>
    <w:rsid w:val="0090370A"/>
    <w:rsid w:val="009818B1"/>
    <w:rsid w:val="00982799"/>
    <w:rsid w:val="009963B5"/>
    <w:rsid w:val="009C3226"/>
    <w:rsid w:val="00A12D27"/>
    <w:rsid w:val="00A37F81"/>
    <w:rsid w:val="00A43501"/>
    <w:rsid w:val="00A80BEC"/>
    <w:rsid w:val="00AF03A6"/>
    <w:rsid w:val="00AF7EB8"/>
    <w:rsid w:val="00B012A6"/>
    <w:rsid w:val="00B3127D"/>
    <w:rsid w:val="00B959B2"/>
    <w:rsid w:val="00BB0A59"/>
    <w:rsid w:val="00BC0977"/>
    <w:rsid w:val="00BF0E58"/>
    <w:rsid w:val="00C00129"/>
    <w:rsid w:val="00C05C36"/>
    <w:rsid w:val="00C10435"/>
    <w:rsid w:val="00C16D0C"/>
    <w:rsid w:val="00C704AF"/>
    <w:rsid w:val="00C756CD"/>
    <w:rsid w:val="00CB3FCC"/>
    <w:rsid w:val="00CF6689"/>
    <w:rsid w:val="00D97D22"/>
    <w:rsid w:val="00DB2C57"/>
    <w:rsid w:val="00E33B7D"/>
    <w:rsid w:val="00E75BC9"/>
    <w:rsid w:val="00F07FBF"/>
    <w:rsid w:val="00F24589"/>
    <w:rsid w:val="00F25D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3493F9A-E6C0-4CC1-B1B5-374B569AF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keepLines/>
      <w:spacing w:before="240" w:line="259" w:lineRule="auto"/>
      <w:outlineLvl w:val="0"/>
    </w:pPr>
    <w:rPr>
      <w:rFonts w:ascii="Calibri Light" w:eastAsia="SimSun" w:hAnsi="Calibri Light" w:cs="SimSun"/>
      <w:color w:val="2E74B5"/>
      <w:sz w:val="32"/>
      <w:szCs w:val="32"/>
    </w:rPr>
  </w:style>
  <w:style w:type="paragraph" w:styleId="Heading2">
    <w:name w:val="heading 2"/>
    <w:basedOn w:val="Normal"/>
    <w:next w:val="Normal"/>
    <w:link w:val="Heading2Char"/>
    <w:qFormat/>
    <w:pPr>
      <w:keepNext/>
      <w:keepLines/>
      <w:spacing w:before="200"/>
      <w:outlineLvl w:val="1"/>
    </w:pPr>
    <w:rPr>
      <w:rFonts w:ascii="Calibri Light" w:eastAsia="SimSun" w:hAnsi="Calibri Light" w:cs="SimSun"/>
      <w:b/>
      <w:bCs/>
      <w:color w:val="5B9BD5"/>
      <w:sz w:val="26"/>
      <w:szCs w:val="26"/>
    </w:rPr>
  </w:style>
  <w:style w:type="paragraph" w:styleId="Heading3">
    <w:name w:val="heading 3"/>
    <w:basedOn w:val="Normal"/>
    <w:next w:val="Normal"/>
    <w:link w:val="Heading3Char"/>
    <w:qFormat/>
    <w:pPr>
      <w:keepNext/>
      <w:keepLines/>
      <w:spacing w:before="200"/>
      <w:outlineLvl w:val="2"/>
    </w:pPr>
    <w:rPr>
      <w:rFonts w:ascii="Calibri Light" w:eastAsia="SimSun" w:hAnsi="Calibri Light" w:cs="SimSun"/>
      <w:b/>
      <w:bCs/>
      <w:color w:val="5B9BD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overflowPunct w:val="0"/>
      <w:autoSpaceDE w:val="0"/>
      <w:autoSpaceDN w:val="0"/>
      <w:adjustRightInd w:val="0"/>
      <w:spacing w:after="120"/>
      <w:textAlignment w:val="baseline"/>
    </w:pPr>
    <w:rPr>
      <w:szCs w:val="20"/>
    </w:rPr>
  </w:style>
  <w:style w:type="paragraph" w:customStyle="1" w:styleId="APA">
    <w:name w:val="APA"/>
    <w:basedOn w:val="BodyText"/>
    <w:pPr>
      <w:spacing w:after="0" w:line="480" w:lineRule="auto"/>
      <w:ind w:firstLine="720"/>
    </w:pPr>
  </w:style>
  <w:style w:type="paragraph" w:customStyle="1" w:styleId="APAAbstract">
    <w:name w:val="APA Abstract"/>
    <w:basedOn w:val="APA"/>
    <w:pPr>
      <w:ind w:firstLine="0"/>
    </w:pPr>
  </w:style>
  <w:style w:type="paragraph" w:customStyle="1" w:styleId="APAHeader">
    <w:name w:val="APA Header"/>
    <w:basedOn w:val="APA"/>
    <w:next w:val="APA"/>
    <w:pPr>
      <w:ind w:firstLine="0"/>
      <w:jc w:val="center"/>
    </w:pPr>
  </w:style>
  <w:style w:type="paragraph" w:customStyle="1" w:styleId="APAPageHeading">
    <w:name w:val="APA Page Heading"/>
    <w:basedOn w:val="APAHeader"/>
    <w:pPr>
      <w:jc w:val="both"/>
    </w:pPr>
  </w:style>
  <w:style w:type="paragraph" w:customStyle="1" w:styleId="APAAbstractTitle">
    <w:name w:val="APA Abstract Title"/>
    <w:basedOn w:val="APAPageHeading"/>
    <w:pPr>
      <w:jc w:val="center"/>
    </w:pPr>
  </w:style>
  <w:style w:type="paragraph" w:customStyle="1" w:styleId="APABlockQuote1stpara">
    <w:name w:val="APA Block Quote 1st para"/>
    <w:basedOn w:val="APA"/>
    <w:next w:val="Normal"/>
    <w:pPr>
      <w:ind w:left="720" w:firstLine="0"/>
    </w:pPr>
  </w:style>
  <w:style w:type="paragraph" w:customStyle="1" w:styleId="APABlockQuoteSubsequentPara">
    <w:name w:val="APA Block Quote Subsequent Para"/>
    <w:basedOn w:val="APA"/>
    <w:pPr>
      <w:ind w:left="720"/>
    </w:pPr>
  </w:style>
  <w:style w:type="paragraph" w:customStyle="1" w:styleId="APAHeading2">
    <w:name w:val="APA Heading 2"/>
    <w:basedOn w:val="APAHeader"/>
    <w:next w:val="APA"/>
    <w:rPr>
      <w:i/>
    </w:rPr>
  </w:style>
  <w:style w:type="paragraph" w:customStyle="1" w:styleId="APAHeading3">
    <w:name w:val="APA Heading 3"/>
    <w:basedOn w:val="APAHeader"/>
    <w:next w:val="APA"/>
    <w:pPr>
      <w:jc w:val="left"/>
    </w:pPr>
    <w:rPr>
      <w:i/>
    </w:rPr>
  </w:style>
  <w:style w:type="paragraph" w:customStyle="1" w:styleId="APAHeading4">
    <w:name w:val="APA Heading 4"/>
    <w:basedOn w:val="APAHeader"/>
    <w:next w:val="APA"/>
    <w:pPr>
      <w:ind w:firstLine="720"/>
      <w:jc w:val="left"/>
    </w:pPr>
    <w:rPr>
      <w:i/>
    </w:rPr>
  </w:style>
  <w:style w:type="paragraph" w:customStyle="1" w:styleId="APAHeading5">
    <w:name w:val="APA Heading 5"/>
    <w:basedOn w:val="APAHeader"/>
    <w:next w:val="APA"/>
    <w:rPr>
      <w:caps/>
    </w:rPr>
  </w:style>
  <w:style w:type="paragraph" w:customStyle="1" w:styleId="APAReference">
    <w:name w:val="APA Reference"/>
    <w:basedOn w:val="APA"/>
    <w:pPr>
      <w:ind w:left="720" w:hanging="720"/>
    </w:pPr>
  </w:style>
  <w:style w:type="paragraph" w:customStyle="1" w:styleId="APARunningHead">
    <w:name w:val="APA Running Head"/>
    <w:basedOn w:val="Normal"/>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Pr>
      <w:sz w:val="16"/>
      <w:szCs w:val="16"/>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HeaderChar">
    <w:name w:val="Header Char"/>
    <w:basedOn w:val="DefaultParagraphFont"/>
    <w:link w:val="Header"/>
    <w:uiPriority w:val="99"/>
    <w:rPr>
      <w:sz w:val="24"/>
    </w:rPr>
  </w:style>
  <w:style w:type="character" w:styleId="Strong">
    <w:name w:val="Strong"/>
    <w:basedOn w:val="DefaultParagraphFont"/>
    <w:uiPriority w:val="22"/>
    <w:qFormat/>
    <w:rPr>
      <w:b/>
      <w:bCs/>
    </w:rPr>
  </w:style>
  <w:style w:type="paragraph" w:styleId="Subtitle">
    <w:name w:val="Subtitle"/>
    <w:basedOn w:val="Normal"/>
    <w:next w:val="Normal"/>
    <w:link w:val="SubtitleChar"/>
    <w:qFormat/>
    <w:pPr>
      <w:numPr>
        <w:ilvl w:val="1"/>
      </w:numPr>
      <w:spacing w:after="160"/>
    </w:pPr>
    <w:rPr>
      <w:rFonts w:ascii="Calibri" w:eastAsia="SimSun" w:hAnsi="Calibri" w:cs="SimSun"/>
      <w:color w:val="5A5A5A"/>
      <w:spacing w:val="15"/>
      <w:sz w:val="22"/>
      <w:szCs w:val="22"/>
    </w:rPr>
  </w:style>
  <w:style w:type="character" w:customStyle="1" w:styleId="SubtitleChar">
    <w:name w:val="Subtitle Char"/>
    <w:basedOn w:val="DefaultParagraphFont"/>
    <w:link w:val="Subtitle"/>
    <w:rPr>
      <w:rFonts w:ascii="Calibri" w:eastAsia="SimSun" w:hAnsi="Calibri" w:cs="SimSun"/>
      <w:color w:val="5A5A5A"/>
      <w:spacing w:val="15"/>
      <w:sz w:val="22"/>
      <w:szCs w:val="22"/>
    </w:rPr>
  </w:style>
  <w:style w:type="character" w:customStyle="1" w:styleId="Heading1Char">
    <w:name w:val="Heading 1 Char"/>
    <w:basedOn w:val="DefaultParagraphFont"/>
    <w:link w:val="Heading1"/>
    <w:uiPriority w:val="9"/>
    <w:rPr>
      <w:rFonts w:ascii="Calibri Light" w:eastAsia="SimSun" w:hAnsi="Calibri Light" w:cs="SimSun"/>
      <w:color w:val="2E74B5"/>
      <w:sz w:val="32"/>
      <w:szCs w:val="32"/>
    </w:rPr>
  </w:style>
  <w:style w:type="paragraph" w:styleId="Bibliography">
    <w:name w:val="Bibliography"/>
    <w:basedOn w:val="Normal"/>
    <w:next w:val="Normal"/>
    <w:uiPriority w:val="37"/>
  </w:style>
  <w:style w:type="character" w:customStyle="1" w:styleId="selectable">
    <w:name w:val="selectable"/>
    <w:basedOn w:val="DefaultParagraphFont"/>
  </w:style>
  <w:style w:type="character" w:styleId="Hyperlink">
    <w:name w:val="Hyperlink"/>
    <w:basedOn w:val="DefaultParagraphFont"/>
    <w:uiPriority w:val="99"/>
    <w:rPr>
      <w:color w:val="0563C1"/>
      <w:u w:val="single"/>
    </w:rPr>
  </w:style>
  <w:style w:type="character" w:customStyle="1" w:styleId="FooterChar">
    <w:name w:val="Footer Char"/>
    <w:basedOn w:val="DefaultParagraphFont"/>
    <w:link w:val="Footer"/>
    <w:uiPriority w:val="99"/>
    <w:rPr>
      <w:sz w:val="24"/>
    </w:rPr>
  </w:style>
  <w:style w:type="paragraph" w:styleId="ListParagraph">
    <w:name w:val="List Paragraph"/>
    <w:basedOn w:val="Normal"/>
    <w:uiPriority w:val="34"/>
    <w:qFormat/>
    <w:pPr>
      <w:spacing w:after="160" w:line="259" w:lineRule="auto"/>
      <w:ind w:left="720"/>
      <w:contextualSpacing/>
    </w:pPr>
    <w:rPr>
      <w:rFonts w:ascii="Calibri" w:eastAsia="Calibri" w:hAnsi="Calibri" w:cs="SimSun"/>
      <w:sz w:val="22"/>
      <w:szCs w:val="22"/>
    </w:rPr>
  </w:style>
  <w:style w:type="paragraph" w:customStyle="1" w:styleId="Normal1">
    <w:name w:val="Normal1"/>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character" w:customStyle="1" w:styleId="Heading2Char">
    <w:name w:val="Heading 2 Char"/>
    <w:basedOn w:val="DefaultParagraphFont"/>
    <w:link w:val="Heading2"/>
    <w:rPr>
      <w:rFonts w:ascii="Calibri Light" w:eastAsia="SimSun" w:hAnsi="Calibri Light" w:cs="SimSun"/>
      <w:b/>
      <w:bCs/>
      <w:color w:val="5B9BD5"/>
      <w:sz w:val="26"/>
      <w:szCs w:val="26"/>
    </w:rPr>
  </w:style>
  <w:style w:type="character" w:customStyle="1" w:styleId="Heading3Char">
    <w:name w:val="Heading 3 Char"/>
    <w:basedOn w:val="DefaultParagraphFont"/>
    <w:link w:val="Heading3"/>
    <w:rPr>
      <w:rFonts w:ascii="Calibri Light" w:eastAsia="SimSun" w:hAnsi="Calibri Light" w:cs="SimSun"/>
      <w:b/>
      <w:bCs/>
      <w:color w:val="5B9BD5"/>
      <w:sz w:val="24"/>
      <w:szCs w:val="24"/>
    </w:rPr>
  </w:style>
  <w:style w:type="character" w:customStyle="1" w:styleId="apple-converted-space">
    <w:name w:val="apple-converted-space"/>
    <w:basedOn w:val="DefaultParagraphFont"/>
  </w:style>
  <w:style w:type="character" w:customStyle="1" w:styleId="gray">
    <w:name w:val="gray"/>
    <w:basedOn w:val="DefaultParagraphFont"/>
  </w:style>
  <w:style w:type="paragraph" w:customStyle="1" w:styleId="cpformat">
    <w:name w:val="cpformat"/>
    <w:basedOn w:val="Normal"/>
    <w:pPr>
      <w:spacing w:before="100" w:beforeAutospacing="1" w:after="100" w:afterAutospacing="1"/>
    </w:pPr>
  </w:style>
  <w:style w:type="character" w:styleId="Emphasis">
    <w:name w:val="Emphasis"/>
    <w:basedOn w:val="DefaultParagraphFont"/>
    <w:uiPriority w:val="20"/>
    <w:qFormat/>
    <w:rPr>
      <w:i/>
      <w:iCs/>
    </w:rPr>
  </w:style>
  <w:style w:type="character" w:customStyle="1" w:styleId="t">
    <w:name w:val="t"/>
    <w:basedOn w:val="DefaultParagraphFont"/>
  </w:style>
  <w:style w:type="paragraph" w:styleId="NormalWeb">
    <w:name w:val="Normal (Web)"/>
    <w:basedOn w:val="Normal"/>
    <w:uiPriority w:val="99"/>
    <w:pPr>
      <w:spacing w:before="100" w:beforeAutospacing="1" w:after="100" w:afterAutospacing="1"/>
    </w:pPr>
  </w:style>
  <w:style w:type="paragraph" w:customStyle="1" w:styleId="m-3047785294194224637gmail-cpformat">
    <w:name w:val="m_-3047785294194224637gmail-cpformat"/>
    <w:basedOn w:val="Normal"/>
    <w:pPr>
      <w:spacing w:before="100" w:beforeAutospacing="1" w:after="100" w:afterAutospacing="1"/>
    </w:pPr>
  </w:style>
  <w:style w:type="paragraph" w:customStyle="1" w:styleId="NoSpacing1">
    <w:name w:val="No Spacing1"/>
    <w:uiPriority w:val="1"/>
    <w:qFormat/>
    <w:rPr>
      <w:rFonts w:eastAsia="Calibri"/>
      <w:sz w:val="24"/>
      <w:szCs w:val="24"/>
    </w:rPr>
  </w:style>
  <w:style w:type="paragraph" w:customStyle="1" w:styleId="NoSpacing2">
    <w:name w:val="No Spacing2"/>
    <w:uiPriority w:val="1"/>
    <w:qFormat/>
    <w:rPr>
      <w:rFonts w:eastAsia="Calibri"/>
      <w:sz w:val="24"/>
      <w:szCs w:val="24"/>
    </w:rPr>
  </w:style>
  <w:style w:type="paragraph" w:customStyle="1" w:styleId="m-3261054611047625157gmail-cpformat">
    <w:name w:val="m_-3261054611047625157gmail-cpformat"/>
    <w:basedOn w:val="Normal"/>
    <w:pPr>
      <w:spacing w:before="100" w:beforeAutospacing="1" w:after="100" w:afterAutospacing="1"/>
    </w:pPr>
  </w:style>
  <w:style w:type="paragraph" w:customStyle="1" w:styleId="p1">
    <w:name w:val="p1"/>
    <w:basedOn w:val="Normal"/>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28358">
      <w:bodyDiv w:val="1"/>
      <w:marLeft w:val="0"/>
      <w:marRight w:val="0"/>
      <w:marTop w:val="0"/>
      <w:marBottom w:val="0"/>
      <w:divBdr>
        <w:top w:val="none" w:sz="0" w:space="0" w:color="auto"/>
        <w:left w:val="none" w:sz="0" w:space="0" w:color="auto"/>
        <w:bottom w:val="none" w:sz="0" w:space="0" w:color="auto"/>
        <w:right w:val="none" w:sz="0" w:space="0" w:color="auto"/>
      </w:divBdr>
    </w:div>
    <w:div w:id="527111640">
      <w:bodyDiv w:val="1"/>
      <w:marLeft w:val="0"/>
      <w:marRight w:val="0"/>
      <w:marTop w:val="0"/>
      <w:marBottom w:val="0"/>
      <w:divBdr>
        <w:top w:val="none" w:sz="0" w:space="0" w:color="auto"/>
        <w:left w:val="none" w:sz="0" w:space="0" w:color="auto"/>
        <w:bottom w:val="none" w:sz="0" w:space="0" w:color="auto"/>
        <w:right w:val="none" w:sz="0" w:space="0" w:color="auto"/>
      </w:divBdr>
      <w:divsChild>
        <w:div w:id="158606566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257BA6E1-BDA3-4CD5-8684-6E4C9E475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306</Words>
  <Characters>1748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2050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KANIA</cp:lastModifiedBy>
  <cp:revision>3</cp:revision>
  <dcterms:created xsi:type="dcterms:W3CDTF">2020-05-02T07:08:00Z</dcterms:created>
  <dcterms:modified xsi:type="dcterms:W3CDTF">2020-05-02T07:18:00Z</dcterms:modified>
  <cp:category>School Papers</cp:category>
</cp:coreProperties>
</file>